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96" w:rsidRPr="00B02696" w:rsidRDefault="00B02696" w:rsidP="00B026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2696">
        <w:rPr>
          <w:rFonts w:ascii="Times New Roman" w:hAnsi="Times New Roman" w:cs="Times New Roman"/>
          <w:sz w:val="24"/>
          <w:szCs w:val="24"/>
        </w:rPr>
        <w:t>Перечень документов для участия в конкурсе</w:t>
      </w:r>
    </w:p>
    <w:p w:rsidR="00B02696" w:rsidRPr="00B02696" w:rsidRDefault="00B02696" w:rsidP="00B026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02696" w:rsidRPr="00B02696" w:rsidRDefault="00B02696" w:rsidP="00B026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02696" w:rsidRPr="00B02696" w:rsidRDefault="00B02696" w:rsidP="00B026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696">
        <w:rPr>
          <w:rFonts w:ascii="Times New Roman" w:hAnsi="Times New Roman" w:cs="Times New Roman"/>
          <w:sz w:val="24"/>
          <w:szCs w:val="24"/>
        </w:rPr>
        <w:t xml:space="preserve"> Для   участия   в   конкурсе  гражданин  представляет следующие документы: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1)</w:t>
      </w:r>
      <w:r w:rsidRPr="00B02696">
        <w:t xml:space="preserve"> заявление установленной формы;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2)</w:t>
      </w:r>
      <w:r w:rsidRPr="00B02696">
        <w:t xml:space="preserve"> собственноручно заполненную и подписанную </w:t>
      </w:r>
      <w:hyperlink r:id="rId4" w:anchor="Par190" w:history="1">
        <w:r w:rsidRPr="00B02696">
          <w:rPr>
            <w:rStyle w:val="a3"/>
            <w:color w:val="auto"/>
            <w:u w:val="none"/>
          </w:rPr>
          <w:t>анкету</w:t>
        </w:r>
      </w:hyperlink>
      <w:r w:rsidRPr="00B02696">
        <w:t xml:space="preserve"> установленной формы;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3)</w:t>
      </w:r>
      <w:r w:rsidRPr="00B02696">
        <w:t xml:space="preserve"> паспорт гражданина Российской Федерации и его копию;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4)</w:t>
      </w:r>
      <w:r w:rsidRPr="00B02696">
        <w:t xml:space="preserve"> две цветные фотографии размером 3 x 4;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5)</w:t>
      </w:r>
      <w:r w:rsidRPr="00B02696">
        <w:t xml:space="preserve">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6)</w:t>
      </w:r>
      <w:r w:rsidRPr="00B02696">
        <w:t xml:space="preserve">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7)</w:t>
      </w:r>
      <w:r w:rsidRPr="00B02696">
        <w:t xml:space="preserve"> страховое свидетельство обязательного пенсионного страхования и его копию;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8)</w:t>
      </w:r>
      <w:r w:rsidRPr="00B02696">
        <w:t xml:space="preserve"> свидетельство о постановке на учет в налоговом органе по месту жительства на территории Российской Федерации и его копию;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9)</w:t>
      </w:r>
      <w:r w:rsidRPr="00B02696">
        <w:t xml:space="preserve"> документы воинского учета - для военнообязанных, и их копию;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10)</w:t>
      </w:r>
      <w:r w:rsidRPr="00B02696">
        <w:t xml:space="preserve"> сведения о доходах, расходах, об имуществе и обязательствах имущественного характера гражданина, а также о доходах, об имуществе и обязательствах имущественного характера своих супруги (супруга) и несовершеннолетних детей за год, предшествующий году участия в конкурсе, об имуществе и обязательствах имущественного характера по форме, установленной Указом Президента Российской Федерации от 23.06.2014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11)</w:t>
      </w:r>
      <w:r w:rsidRPr="00B02696">
        <w:t xml:space="preserve"> по желанию могут быть представлены отзыв с места работы (службы) и другие сведения;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12)</w:t>
      </w:r>
      <w:r w:rsidRPr="00B02696">
        <w:t xml:space="preserve"> письменное согласие на обработку персональных данных. 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13)</w:t>
      </w:r>
      <w:r w:rsidRPr="00B02696">
        <w:t xml:space="preserve"> программу социально-экономического развития  муниципального образования «_____ сельсовет» Суджанского района на 5 лет в печатном исполнении не более 5 листов, которая обязательно должна содержать:</w:t>
      </w:r>
    </w:p>
    <w:p w:rsidR="00B02696" w:rsidRPr="00B02696" w:rsidRDefault="00B02696" w:rsidP="00B02696">
      <w:pPr>
        <w:ind w:firstLine="708"/>
        <w:jc w:val="both"/>
      </w:pPr>
      <w:r w:rsidRPr="00B02696">
        <w:t>- оценку текущего социально-экономического состояния муниципального образования;</w:t>
      </w:r>
    </w:p>
    <w:p w:rsidR="00B02696" w:rsidRPr="00B02696" w:rsidRDefault="00B02696" w:rsidP="00B02696">
      <w:pPr>
        <w:ind w:firstLine="708"/>
        <w:jc w:val="both"/>
      </w:pPr>
      <w:r w:rsidRPr="00B02696">
        <w:t xml:space="preserve">- описание основных социально-экономических проблем муниципального образования; </w:t>
      </w:r>
    </w:p>
    <w:p w:rsidR="00B02696" w:rsidRPr="00B02696" w:rsidRDefault="00B02696" w:rsidP="00B02696">
      <w:pPr>
        <w:ind w:firstLine="708"/>
        <w:jc w:val="both"/>
        <w:rPr>
          <w:i/>
          <w:u w:val="single"/>
        </w:rPr>
      </w:pPr>
      <w:r w:rsidRPr="00B02696">
        <w:t>- 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образования;</w:t>
      </w:r>
    </w:p>
    <w:p w:rsidR="00B02696" w:rsidRPr="00B02696" w:rsidRDefault="00B02696" w:rsidP="00B02696">
      <w:pPr>
        <w:ind w:firstLine="708"/>
        <w:jc w:val="both"/>
      </w:pPr>
      <w:r w:rsidRPr="00B02696">
        <w:t>- предполагаемую структуру местной администрации;</w:t>
      </w:r>
    </w:p>
    <w:p w:rsidR="00B02696" w:rsidRPr="00B02696" w:rsidRDefault="00B02696" w:rsidP="00B02696">
      <w:pPr>
        <w:ind w:firstLine="708"/>
        <w:jc w:val="both"/>
      </w:pPr>
      <w:r w:rsidRPr="00B02696">
        <w:t>- предполагаемые сроки реализации Программы;</w:t>
      </w:r>
    </w:p>
    <w:p w:rsidR="00B02696" w:rsidRPr="00B02696" w:rsidRDefault="00B02696" w:rsidP="00B02696">
      <w:pPr>
        <w:widowControl w:val="0"/>
        <w:autoSpaceDE w:val="0"/>
        <w:autoSpaceDN w:val="0"/>
        <w:adjustRightInd w:val="0"/>
        <w:ind w:firstLine="540"/>
        <w:jc w:val="both"/>
      </w:pPr>
      <w:r w:rsidRPr="00B02696">
        <w:rPr>
          <w:b/>
        </w:rPr>
        <w:t>14)</w:t>
      </w:r>
      <w:r w:rsidRPr="00B02696">
        <w:t xml:space="preserve"> 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Минздравсоцразвития  РФ от 14.12.2009 года № 984н.</w:t>
      </w:r>
    </w:p>
    <w:p w:rsidR="00B02696" w:rsidRPr="00B02696" w:rsidRDefault="00B02696" w:rsidP="00B026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696">
        <w:rPr>
          <w:rFonts w:ascii="Times New Roman" w:hAnsi="Times New Roman" w:cs="Times New Roman"/>
          <w:sz w:val="24"/>
          <w:szCs w:val="24"/>
        </w:rPr>
        <w:t xml:space="preserve">        Иные документы.</w:t>
      </w:r>
    </w:p>
    <w:p w:rsidR="00E41E3E" w:rsidRDefault="00E41E3E"/>
    <w:sectPr w:rsidR="00E41E3E" w:rsidSect="00E4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B02696"/>
    <w:rsid w:val="00424FA3"/>
    <w:rsid w:val="00AE22DE"/>
    <w:rsid w:val="00B02696"/>
    <w:rsid w:val="00E41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26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026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200613\Desktop\&#1074;&#1099;&#1073;&#1086;&#1088;&#1099;%20&#1075;&#1083;&#1072;&#1074;%20&#1089;&#1077;&#1083;&#1100;&#1089;&#1086;&#1074;&#1077;&#1090;&#1086;&#1074;\&#1076;&#1083;&#1103;%20&#1089;&#1077;&#1083;&#1100;&#1089;&#1086;&#1074;&#1077;&#1090;&#1086;&#1074;\3%20&#1054;&#1073;&#1098;&#1103;&#1074;&#1083;&#1077;&#1085;&#1080;&#1077;%20&#1086;%20&#1082;&#1086;&#1085;&#1082;&#1091;&#1088;&#1089;&#1077;%2011.08.201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2412</Characters>
  <Application>Microsoft Office Word</Application>
  <DocSecurity>0</DocSecurity>
  <Lines>20</Lines>
  <Paragraphs>5</Paragraphs>
  <ScaleCrop>false</ScaleCrop>
  <Company>Pirated Aliance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C200613</dc:creator>
  <cp:lastModifiedBy>Администратор</cp:lastModifiedBy>
  <cp:revision>2</cp:revision>
  <dcterms:created xsi:type="dcterms:W3CDTF">2018-08-20T10:19:00Z</dcterms:created>
  <dcterms:modified xsi:type="dcterms:W3CDTF">2018-08-20T10:19:00Z</dcterms:modified>
</cp:coreProperties>
</file>