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01" w:rsidRDefault="00BD7101" w:rsidP="00BD7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Уведомление</w:t>
      </w:r>
    </w:p>
    <w:p w:rsidR="00BD7101" w:rsidRDefault="00BD7101" w:rsidP="00BD7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о проведении публичных слушаний</w:t>
      </w:r>
    </w:p>
    <w:p w:rsidR="00BD7101" w:rsidRDefault="00BD7101" w:rsidP="00BD7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Во исполнение закона Курской области от 20 сентября 2018 года № 59-ЗКО « О порядке определения органами местного самоуправления Курской области границ прилегающих территорий, разработаны и вынесены на Собрание депутатов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Правила благоустройства территории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в новой редакции с внесением соответствующих изменений.</w:t>
      </w:r>
      <w:proofErr w:type="gramEnd"/>
    </w:p>
    <w:p w:rsidR="00BD7101" w:rsidRDefault="00BD7101" w:rsidP="00BD7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Администрация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объявляет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опроведении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публичных слушаний по проекту решения Собрания депутатов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« Об утверждении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области», которые состоятся 13.11.2018 года в 11часов 00 минут по адресу: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Курская область,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район, сл. Гончаровка, ул. Мира, д.76а, (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Дом культуры).</w:t>
      </w:r>
      <w:proofErr w:type="gramEnd"/>
    </w:p>
    <w:p w:rsidR="00BD7101" w:rsidRDefault="00BD7101" w:rsidP="00BD7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Ознакомиться с проектом решения Собрания депутатов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« Об утверждении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»м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ожно в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по адресу: Курская область,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район, сл. Гончаровка, ул. Гагарина, д.74 в рабочие дни с 8.00 до 16.00ч., а так же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в информационно-телекоммуникационной сети «Интернет» </w:t>
      </w:r>
      <w:r>
        <w:rPr>
          <w:rFonts w:ascii="Arial" w:hAnsi="Arial" w:cs="Arial"/>
          <w:color w:val="555555"/>
          <w:sz w:val="16"/>
          <w:szCs w:val="16"/>
          <w:u w:val="single"/>
          <w:bdr w:val="none" w:sz="0" w:space="0" w:color="auto" w:frame="1"/>
        </w:rPr>
        <w:t>http://гончаровский-сельсовет</w:t>
      </w:r>
      <w:proofErr w:type="gramStart"/>
      <w:r>
        <w:rPr>
          <w:rFonts w:ascii="Arial" w:hAnsi="Arial" w:cs="Arial"/>
          <w:color w:val="555555"/>
          <w:sz w:val="16"/>
          <w:szCs w:val="16"/>
          <w:u w:val="single"/>
          <w:bdr w:val="none" w:sz="0" w:space="0" w:color="auto" w:frame="1"/>
        </w:rPr>
        <w:t>.р</w:t>
      </w:r>
      <w:proofErr w:type="gramEnd"/>
      <w:r>
        <w:rPr>
          <w:rFonts w:ascii="Arial" w:hAnsi="Arial" w:cs="Arial"/>
          <w:color w:val="555555"/>
          <w:sz w:val="16"/>
          <w:szCs w:val="16"/>
          <w:u w:val="single"/>
          <w:bdr w:val="none" w:sz="0" w:space="0" w:color="auto" w:frame="1"/>
        </w:rPr>
        <w:t>ф</w:t>
      </w:r>
    </w:p>
    <w:p w:rsidR="00587906" w:rsidRPr="00BD7101" w:rsidRDefault="00587906" w:rsidP="00BD7101"/>
    <w:sectPr w:rsidR="00587906" w:rsidRPr="00BD7101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2023-08-30T12:59:00Z</dcterms:created>
  <dcterms:modified xsi:type="dcterms:W3CDTF">2023-08-30T13:51:00Z</dcterms:modified>
</cp:coreProperties>
</file>