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79" w:rsidRPr="00112568" w:rsidRDefault="00414DA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ДЕПУТАТОВ</w:t>
      </w:r>
    </w:p>
    <w:p w:rsidR="000A6B79" w:rsidRPr="00112568" w:rsidRDefault="008D5B1B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ГОНЧАРОВСКОГО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0A6B79" w:rsidRPr="00112568" w:rsidRDefault="002C045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14DAF" w:rsidRPr="00112568" w:rsidRDefault="00414DAF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СЕДЬМОГО СОЗЫВА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:rsidR="000A6B79" w:rsidRPr="00112568" w:rsidRDefault="000A6B79" w:rsidP="00E64D4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D5B1B" w:rsidRDefault="00E64D4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934D0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0A6B79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</w:t>
      </w:r>
      <w:r w:rsidR="00414DAF" w:rsidRPr="001125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3 </w:t>
      </w:r>
      <w:r w:rsidR="00E872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ода №</w:t>
      </w:r>
      <w:r w:rsidR="00934D0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</w:p>
    <w:p w:rsidR="000A6B79" w:rsidRPr="00112568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A6B79" w:rsidRPr="000A6B79" w:rsidRDefault="000A6B79" w:rsidP="008D5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125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E64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125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предоставлении отсрочки</w:t>
      </w:r>
      <w:r w:rsidR="00E64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арендной платы по договорам аренды</w:t>
      </w:r>
      <w:r w:rsidR="00E64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имущества в связи с</w:t>
      </w:r>
      <w:r w:rsidR="00E64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A6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частичной мобилизацией</w:t>
      </w:r>
    </w:p>
    <w:p w:rsidR="000A6B79" w:rsidRPr="000A6B79" w:rsidRDefault="000A6B79" w:rsidP="00E64D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72EA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В соответствии с ч. 10 ст. 35 Федерального закона от 06.10.2003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64D49">
        <w:rPr>
          <w:rFonts w:ascii="Arial" w:hAnsi="Arial" w:cs="Arial"/>
          <w:sz w:val="24"/>
          <w:szCs w:val="24"/>
          <w:lang w:eastAsia="ru-RU"/>
        </w:rPr>
        <w:t>года№</w:t>
      </w:r>
      <w:proofErr w:type="spellEnd"/>
      <w:r w:rsidRPr="00E64D49">
        <w:rPr>
          <w:rFonts w:ascii="Arial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распоряжением Правительства Российской</w:t>
      </w:r>
      <w:r w:rsidR="00E872EA" w:rsidRPr="00E64D49">
        <w:rPr>
          <w:rFonts w:ascii="Arial" w:hAnsi="Arial" w:cs="Arial"/>
          <w:sz w:val="24"/>
          <w:szCs w:val="24"/>
          <w:lang w:eastAsia="ru-RU"/>
        </w:rPr>
        <w:t xml:space="preserve"> Федерации от 15.10.2022 № </w:t>
      </w:r>
      <w:r w:rsidRPr="00E64D49">
        <w:rPr>
          <w:rFonts w:ascii="Arial" w:hAnsi="Arial" w:cs="Arial"/>
          <w:sz w:val="24"/>
          <w:szCs w:val="24"/>
          <w:lang w:eastAsia="ru-RU"/>
        </w:rPr>
        <w:t>3046-р,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4D49">
        <w:rPr>
          <w:rFonts w:ascii="Arial" w:hAnsi="Arial" w:cs="Arial"/>
          <w:sz w:val="24"/>
          <w:szCs w:val="24"/>
          <w:lang w:eastAsia="ru-RU"/>
        </w:rPr>
        <w:t>Уставом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D5B1B" w:rsidRPr="00E64D49">
        <w:rPr>
          <w:rFonts w:ascii="Arial" w:hAnsi="Arial" w:cs="Arial"/>
          <w:sz w:val="24"/>
          <w:szCs w:val="24"/>
          <w:lang w:eastAsia="ru-RU"/>
        </w:rPr>
        <w:t>Гончаровского</w:t>
      </w:r>
      <w:proofErr w:type="spellEnd"/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сельсовета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C045F"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="00414DAF" w:rsidRPr="00E64D49">
        <w:rPr>
          <w:rFonts w:ascii="Arial" w:hAnsi="Arial" w:cs="Arial"/>
          <w:sz w:val="24"/>
          <w:szCs w:val="24"/>
          <w:lang w:eastAsia="ru-RU"/>
        </w:rPr>
        <w:t xml:space="preserve"> района Курской 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области, 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учитывая 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Представление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 прокуратуры </w:t>
      </w:r>
      <w:r w:rsidR="002C045F"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 xml:space="preserve"> района от 31</w:t>
      </w:r>
      <w:r w:rsidRPr="00E64D49">
        <w:rPr>
          <w:rFonts w:ascii="Arial" w:hAnsi="Arial" w:cs="Arial"/>
          <w:sz w:val="24"/>
          <w:szCs w:val="24"/>
          <w:lang w:eastAsia="ru-RU"/>
        </w:rPr>
        <w:t>.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0</w:t>
      </w:r>
      <w:r w:rsidRPr="00E64D49">
        <w:rPr>
          <w:rFonts w:ascii="Arial" w:hAnsi="Arial" w:cs="Arial"/>
          <w:sz w:val="24"/>
          <w:szCs w:val="24"/>
          <w:lang w:eastAsia="ru-RU"/>
        </w:rPr>
        <w:t>1.202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3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C045F" w:rsidRPr="00E64D49">
        <w:rPr>
          <w:rFonts w:ascii="Arial" w:hAnsi="Arial" w:cs="Arial"/>
          <w:sz w:val="24"/>
          <w:szCs w:val="24"/>
          <w:lang w:eastAsia="ru-RU"/>
        </w:rPr>
        <w:t>20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-2023</w:t>
      </w:r>
      <w:r w:rsidRPr="00E64D49">
        <w:rPr>
          <w:rFonts w:ascii="Arial" w:hAnsi="Arial" w:cs="Arial"/>
          <w:sz w:val="24"/>
          <w:szCs w:val="24"/>
          <w:lang w:eastAsia="ru-RU"/>
        </w:rPr>
        <w:t>,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Собрание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 депутатов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D5B1B" w:rsidRPr="00E64D49">
        <w:rPr>
          <w:rFonts w:ascii="Arial" w:hAnsi="Arial" w:cs="Arial"/>
          <w:sz w:val="24"/>
          <w:szCs w:val="24"/>
          <w:lang w:eastAsia="ru-RU"/>
        </w:rPr>
        <w:t>Гончаровского</w:t>
      </w:r>
      <w:proofErr w:type="spellEnd"/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>сельсовета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C045F"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Pr="00E64D49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 xml:space="preserve"> решило:</w:t>
      </w:r>
      <w:proofErr w:type="gramEnd"/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 xml:space="preserve">По договорам аренды муниципального 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имущее </w:t>
      </w:r>
      <w:proofErr w:type="spellStart"/>
      <w:r w:rsidR="002C045F"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="002C045F" w:rsidRP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района </w:t>
      </w:r>
      <w:r w:rsidR="00414DAF" w:rsidRPr="00E64D49">
        <w:rPr>
          <w:rFonts w:ascii="Arial" w:hAnsi="Arial" w:cs="Arial"/>
          <w:sz w:val="24"/>
          <w:szCs w:val="24"/>
          <w:lang w:eastAsia="ru-RU"/>
        </w:rPr>
        <w:t xml:space="preserve">Курской 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 области (в том числе земельных участков),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арендаторами по которым </w:t>
      </w:r>
      <w:r w:rsidRPr="00E64D49">
        <w:rPr>
          <w:rFonts w:ascii="Arial" w:hAnsi="Arial" w:cs="Arial"/>
          <w:sz w:val="24"/>
          <w:szCs w:val="24"/>
          <w:lang w:eastAsia="ru-RU"/>
        </w:rPr>
        <w:t>являются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физические лица, </w:t>
      </w:r>
      <w:r w:rsidRPr="00E64D49">
        <w:rPr>
          <w:rFonts w:ascii="Arial" w:hAnsi="Arial" w:cs="Arial"/>
          <w:sz w:val="24"/>
          <w:szCs w:val="24"/>
          <w:lang w:eastAsia="ru-RU"/>
        </w:rPr>
        <w:t>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</w:t>
      </w:r>
      <w:proofErr w:type="gramEnd"/>
      <w:r w:rsidRPr="00E64D49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участником) юридического лица и ег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о руководителем, призванных на военную службу </w:t>
      </w:r>
      <w:r w:rsidRPr="00E64D49">
        <w:rPr>
          <w:rFonts w:ascii="Arial" w:hAnsi="Arial" w:cs="Arial"/>
          <w:sz w:val="24"/>
          <w:szCs w:val="24"/>
          <w:lang w:eastAsia="ru-RU"/>
        </w:rPr>
        <w:t>по мобилизации в Вооруженные Силы Российской Федерации в соответствии с Указом Пре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зидента Российской Федерации от </w:t>
      </w:r>
      <w:r w:rsidRPr="00E64D49">
        <w:rPr>
          <w:rFonts w:ascii="Arial" w:hAnsi="Arial" w:cs="Arial"/>
          <w:sz w:val="24"/>
          <w:szCs w:val="24"/>
          <w:lang w:eastAsia="ru-RU"/>
        </w:rPr>
        <w:t>21.09.2022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4D49">
        <w:rPr>
          <w:rFonts w:ascii="Arial" w:hAnsi="Arial" w:cs="Arial"/>
          <w:sz w:val="24"/>
          <w:szCs w:val="24"/>
          <w:lang w:eastAsia="ru-RU"/>
        </w:rPr>
        <w:t>№ 647 «Об объявлении частичной мобилизации в Российской Федерации» или проходят военную службу по контракту, заключенному в соответствии с пунктом 7 с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татьи 38 Федерального закона от </w:t>
      </w:r>
      <w:r w:rsidRPr="00E64D49">
        <w:rPr>
          <w:rFonts w:ascii="Arial" w:hAnsi="Arial" w:cs="Arial"/>
          <w:sz w:val="24"/>
          <w:szCs w:val="24"/>
          <w:lang w:eastAsia="ru-RU"/>
        </w:rPr>
        <w:t>28.03.1998 № 53-ФЗ «О воинской обязанности и военной службе» (далее</w:t>
      </w:r>
      <w:proofErr w:type="gramEnd"/>
      <w:r w:rsidRPr="00E64D49">
        <w:rPr>
          <w:rFonts w:ascii="Arial" w:hAnsi="Arial" w:cs="Arial"/>
          <w:sz w:val="24"/>
          <w:szCs w:val="24"/>
          <w:lang w:eastAsia="ru-RU"/>
        </w:rPr>
        <w:t xml:space="preserve"> – </w:t>
      </w: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Федеральный закон), либо заключили контракт о добровольномсодействии в выполнении задач, возложенных на Вооруженные Силы Российской Федерации, предоставляется:</w:t>
      </w:r>
      <w:proofErr w:type="gramEnd"/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а) право на отсрочку уплаты арендной платы на период прохождения военной службы или оказания добровольного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содействия в выполнении задач, </w:t>
      </w:r>
      <w:r w:rsidRPr="00E64D49">
        <w:rPr>
          <w:rFonts w:ascii="Arial" w:hAnsi="Arial" w:cs="Arial"/>
          <w:sz w:val="24"/>
          <w:szCs w:val="24"/>
          <w:lang w:eastAsia="ru-RU"/>
        </w:rPr>
        <w:t>возложенных на Вооруженные Силы Российской Федерации;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б) право на расторжение договоров аренды без применения штрафных санкций.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2. Предоставление отсрочки уплаты арендной платы, указанной в подпункте «а» пункта 1 настоящего решения, осуществляется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4D49">
        <w:rPr>
          <w:rFonts w:ascii="Arial" w:hAnsi="Arial" w:cs="Arial"/>
          <w:sz w:val="24"/>
          <w:szCs w:val="24"/>
          <w:lang w:eastAsia="ru-RU"/>
        </w:rPr>
        <w:t>на следующих условиях: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 в выполнении задач, возложенных на Вооруженные Силы Российской Федерации, лицом, указанным в пункте 1 настоящего решения;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64D49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предоставленного</w:t>
      </w:r>
      <w:proofErr w:type="gramEnd"/>
      <w:r w:rsidRPr="00E64D49">
        <w:rPr>
          <w:rFonts w:ascii="Arial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A6B79" w:rsidRPr="00E64D49" w:rsidRDefault="00E64D4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арендатору </w:t>
      </w:r>
      <w:r w:rsidR="000A6B79" w:rsidRPr="00E64D49">
        <w:rPr>
          <w:rFonts w:ascii="Arial" w:hAnsi="Arial" w:cs="Arial"/>
          <w:sz w:val="24"/>
          <w:szCs w:val="24"/>
          <w:lang w:eastAsia="ru-RU"/>
        </w:rPr>
        <w:t>предоставляется отсрочка уплаты арендной платы на период прохождения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6B79" w:rsidRPr="00E64D49">
        <w:rPr>
          <w:rFonts w:ascii="Arial" w:hAnsi="Arial" w:cs="Arial"/>
          <w:sz w:val="24"/>
          <w:szCs w:val="24"/>
          <w:lang w:eastAsia="ru-RU"/>
        </w:rPr>
        <w:t>лицом, указанным в пункте 1 настоящего решения, военной службы или оказания добровольного содействия в выполнении задач, возложенных 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6B79" w:rsidRPr="00E64D49">
        <w:rPr>
          <w:rFonts w:ascii="Arial" w:hAnsi="Arial" w:cs="Arial"/>
          <w:sz w:val="24"/>
          <w:szCs w:val="24"/>
          <w:lang w:eastAsia="ru-RU"/>
        </w:rPr>
        <w:t>Вооруженные Силы Российской Федерации;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</w:t>
      </w:r>
      <w:r w:rsidR="00E64D49">
        <w:rPr>
          <w:rFonts w:ascii="Arial" w:hAnsi="Arial" w:cs="Arial"/>
          <w:sz w:val="24"/>
          <w:szCs w:val="24"/>
          <w:lang w:eastAsia="ru-RU"/>
        </w:rPr>
        <w:t xml:space="preserve">задач, возложенных на </w:t>
      </w:r>
      <w:r w:rsidRPr="00E64D49">
        <w:rPr>
          <w:rFonts w:ascii="Arial" w:hAnsi="Arial" w:cs="Arial"/>
          <w:sz w:val="24"/>
          <w:szCs w:val="24"/>
          <w:lang w:eastAsia="ru-RU"/>
        </w:rPr>
        <w:t>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не применяются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4D49">
        <w:rPr>
          <w:rFonts w:ascii="Arial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</w:t>
      </w:r>
      <w:proofErr w:type="gramEnd"/>
      <w:r w:rsidRPr="00E64D49">
        <w:rPr>
          <w:rFonts w:ascii="Arial" w:hAnsi="Arial" w:cs="Arial"/>
          <w:sz w:val="24"/>
          <w:szCs w:val="24"/>
          <w:lang w:eastAsia="ru-RU"/>
        </w:rPr>
        <w:t xml:space="preserve"> исполнительной власти, с которым заключены указанные контракты;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6B79" w:rsidRPr="00E64D49" w:rsidRDefault="000A6B7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6B79" w:rsidRPr="00E64D49" w:rsidRDefault="00E64D49" w:rsidP="00E64D49">
      <w:pPr>
        <w:pStyle w:val="a4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0A6B79" w:rsidRPr="00E64D49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Решение вступает в силу со дня его подписания и обнародования на информационных стендах 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>Гончаровского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сельсовета и 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lastRenderedPageBreak/>
        <w:t>подлежит размещению на официальном сайте муниципального образования «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>Гончаровский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сельсовет» в сети «Интернет».</w:t>
      </w:r>
    </w:p>
    <w:p w:rsidR="000A6B79" w:rsidRPr="00E64D49" w:rsidRDefault="000A6B79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B79" w:rsidRPr="00E64D49" w:rsidRDefault="000A6B79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B79" w:rsidRPr="00E64D49" w:rsidRDefault="000A6B79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B79" w:rsidRPr="00E64D49" w:rsidRDefault="00112568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8D5B1B" w:rsidRPr="00E64D49" w:rsidRDefault="008D5B1B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Гончаровского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112568" w:rsidRPr="00E64D49" w:rsidRDefault="002C045F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района                       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>З.В.</w:t>
      </w:r>
      <w:proofErr w:type="gramStart"/>
      <w:r w:rsidR="008D5B1B" w:rsidRPr="00E64D49">
        <w:rPr>
          <w:rFonts w:ascii="Arial" w:hAnsi="Arial" w:cs="Arial"/>
          <w:sz w:val="24"/>
          <w:szCs w:val="24"/>
          <w:lang w:eastAsia="ru-RU"/>
        </w:rPr>
        <w:t>Загуменная</w:t>
      </w:r>
      <w:proofErr w:type="gramEnd"/>
    </w:p>
    <w:p w:rsidR="00112568" w:rsidRPr="00E64D49" w:rsidRDefault="00112568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2568" w:rsidRPr="00E64D49" w:rsidRDefault="00112568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2568" w:rsidRPr="00E64D49" w:rsidRDefault="00112568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2568" w:rsidRPr="00E64D49" w:rsidRDefault="00112568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E64D49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8D5B1B" w:rsidRPr="00E64D49">
        <w:rPr>
          <w:rFonts w:ascii="Arial" w:hAnsi="Arial" w:cs="Arial"/>
          <w:sz w:val="24"/>
          <w:szCs w:val="24"/>
          <w:lang w:eastAsia="ru-RU"/>
        </w:rPr>
        <w:t>Гончаровского</w:t>
      </w:r>
      <w:r w:rsidRPr="00E64D4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872EA" w:rsidRPr="00E64D49" w:rsidRDefault="002C045F" w:rsidP="00E64D4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64D49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="00112568" w:rsidRPr="00E64D49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 </w:t>
      </w:r>
      <w:proofErr w:type="spellStart"/>
      <w:r w:rsidR="008D5B1B" w:rsidRPr="00E64D49">
        <w:rPr>
          <w:rFonts w:ascii="Arial" w:hAnsi="Arial" w:cs="Arial"/>
          <w:sz w:val="24"/>
          <w:szCs w:val="24"/>
          <w:lang w:eastAsia="ru-RU"/>
        </w:rPr>
        <w:t>А.Н.Гаркавенко</w:t>
      </w:r>
      <w:proofErr w:type="spellEnd"/>
    </w:p>
    <w:sectPr w:rsidR="00E872EA" w:rsidRPr="00E64D49" w:rsidSect="00E64D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79"/>
    <w:rsid w:val="000A6B79"/>
    <w:rsid w:val="00112568"/>
    <w:rsid w:val="001C0A8E"/>
    <w:rsid w:val="002C045F"/>
    <w:rsid w:val="00414DAF"/>
    <w:rsid w:val="004350A9"/>
    <w:rsid w:val="004F518A"/>
    <w:rsid w:val="00596297"/>
    <w:rsid w:val="008D5B1B"/>
    <w:rsid w:val="00934D07"/>
    <w:rsid w:val="009548B8"/>
    <w:rsid w:val="00CE574D"/>
    <w:rsid w:val="00E64D49"/>
    <w:rsid w:val="00E8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8A"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4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2023-02-28T16:09:00Z</dcterms:created>
  <dcterms:modified xsi:type="dcterms:W3CDTF">2023-02-28T16:09:00Z</dcterms:modified>
</cp:coreProperties>
</file>