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9" w:rsidRPr="00687605" w:rsidRDefault="004C6CD9" w:rsidP="00970CBA">
      <w:pPr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970CBA" w:rsidRPr="00B62AE6" w:rsidRDefault="00970CBA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970CBA" w:rsidRPr="00B62AE6" w:rsidRDefault="00A34098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ГОНЧАРОВСКОГО</w:t>
      </w:r>
      <w:r w:rsidR="00970CBA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970CBA" w:rsidRDefault="00970CBA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970CBA" w:rsidRPr="00B62AE6" w:rsidRDefault="00970CBA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970CBA" w:rsidRPr="00AA091C" w:rsidRDefault="00970CBA" w:rsidP="00970CBA">
      <w:pPr>
        <w:jc w:val="center"/>
        <w:rPr>
          <w:rFonts w:ascii="Arial" w:hAnsi="Arial" w:cs="Arial"/>
        </w:rPr>
      </w:pPr>
    </w:p>
    <w:p w:rsidR="00970CBA" w:rsidRDefault="00970CBA" w:rsidP="00970CBA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970CBA" w:rsidRPr="00AA091C" w:rsidRDefault="00970CBA" w:rsidP="00970CBA">
      <w:pPr>
        <w:jc w:val="center"/>
        <w:rPr>
          <w:rFonts w:ascii="Arial" w:hAnsi="Arial" w:cs="Arial"/>
        </w:rPr>
      </w:pPr>
    </w:p>
    <w:p w:rsidR="00970CBA" w:rsidRPr="00B62AE6" w:rsidRDefault="00970CBA" w:rsidP="00970C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1074B">
        <w:rPr>
          <w:rFonts w:ascii="Arial" w:hAnsi="Arial" w:cs="Arial"/>
          <w:b/>
          <w:sz w:val="32"/>
          <w:szCs w:val="32"/>
        </w:rPr>
        <w:t>21 июля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01074B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F158B2">
        <w:rPr>
          <w:rFonts w:ascii="Arial" w:hAnsi="Arial" w:cs="Arial"/>
          <w:b/>
          <w:sz w:val="32"/>
          <w:szCs w:val="32"/>
        </w:rPr>
        <w:t>26</w:t>
      </w:r>
    </w:p>
    <w:p w:rsidR="00970CBA" w:rsidRPr="00AA091C" w:rsidRDefault="00970CBA" w:rsidP="00970CBA">
      <w:pPr>
        <w:pStyle w:val="10"/>
        <w:spacing w:line="240" w:lineRule="auto"/>
        <w:jc w:val="center"/>
        <w:rPr>
          <w:rFonts w:ascii="Arial" w:hAnsi="Arial" w:cs="Arial"/>
          <w:sz w:val="24"/>
        </w:rPr>
      </w:pPr>
    </w:p>
    <w:p w:rsidR="00970CBA" w:rsidRDefault="00970CBA" w:rsidP="00970CBA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A34098">
        <w:rPr>
          <w:rFonts w:ascii="Arial" w:hAnsi="Arial" w:cs="Arial"/>
          <w:b/>
          <w:sz w:val="32"/>
          <w:szCs w:val="32"/>
        </w:rPr>
        <w:t>Гончаровского сельсовета №5</w:t>
      </w:r>
      <w:r>
        <w:rPr>
          <w:rFonts w:ascii="Arial" w:hAnsi="Arial" w:cs="Arial"/>
          <w:b/>
          <w:sz w:val="32"/>
          <w:szCs w:val="32"/>
        </w:rPr>
        <w:t xml:space="preserve"> от 2</w:t>
      </w:r>
      <w:r w:rsidR="00A34098">
        <w:rPr>
          <w:rFonts w:ascii="Arial" w:hAnsi="Arial" w:cs="Arial"/>
          <w:b/>
          <w:sz w:val="32"/>
          <w:szCs w:val="32"/>
        </w:rPr>
        <w:t xml:space="preserve">6 октября </w:t>
      </w:r>
      <w:r>
        <w:rPr>
          <w:rFonts w:ascii="Arial" w:hAnsi="Arial" w:cs="Arial"/>
          <w:b/>
          <w:sz w:val="32"/>
          <w:szCs w:val="32"/>
        </w:rPr>
        <w:t>2021 года «</w:t>
      </w: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A34098">
        <w:rPr>
          <w:rFonts w:ascii="Arial" w:hAnsi="Arial" w:cs="Arial"/>
          <w:b/>
          <w:sz w:val="32"/>
          <w:szCs w:val="32"/>
        </w:rPr>
        <w:t>Гончаровский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Суджанского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687605" w:rsidRPr="008D7C80" w:rsidRDefault="00687605" w:rsidP="00970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05" w:rsidRDefault="00687605" w:rsidP="00970CBA">
      <w:pPr>
        <w:ind w:firstLine="1134"/>
        <w:jc w:val="both"/>
        <w:rPr>
          <w:rStyle w:val="Bullets"/>
          <w:rFonts w:ascii="Arial" w:hAnsi="Arial" w:cs="Arial"/>
          <w:b/>
        </w:rPr>
      </w:pPr>
      <w:r w:rsidRPr="00815939">
        <w:rPr>
          <w:rStyle w:val="Bullets"/>
          <w:rFonts w:ascii="Arial" w:hAnsi="Arial" w:cs="Arial"/>
        </w:rPr>
        <w:t xml:space="preserve">В соответствии с Федеральным законом от 05.12.2022 № 512-ФЗ </w:t>
      </w:r>
      <w:r w:rsidRPr="00815939">
        <w:rPr>
          <w:rStyle w:val="Bullets"/>
          <w:rFonts w:ascii="Arial" w:hAnsi="Arial" w:cs="Arial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r w:rsidR="00A34098">
        <w:rPr>
          <w:rStyle w:val="Bullets"/>
          <w:rFonts w:ascii="Arial" w:hAnsi="Arial" w:cs="Arial"/>
        </w:rPr>
        <w:t>Гончаровский</w:t>
      </w:r>
      <w:r w:rsidRPr="00815939">
        <w:rPr>
          <w:rStyle w:val="Bullets"/>
          <w:rFonts w:ascii="Arial" w:hAnsi="Arial" w:cs="Arial"/>
        </w:rPr>
        <w:t xml:space="preserve"> сельсовет» </w:t>
      </w:r>
      <w:r w:rsidR="00970CBA">
        <w:rPr>
          <w:rStyle w:val="Bullets"/>
          <w:rFonts w:ascii="Arial" w:hAnsi="Arial" w:cs="Arial"/>
        </w:rPr>
        <w:t>Суджанского</w:t>
      </w:r>
      <w:r w:rsidRPr="00815939">
        <w:rPr>
          <w:rStyle w:val="Bullets"/>
          <w:rFonts w:ascii="Arial" w:hAnsi="Arial" w:cs="Arial"/>
        </w:rPr>
        <w:t xml:space="preserve"> района Курской области, Собрание депутатов </w:t>
      </w:r>
      <w:r w:rsidR="00A34098">
        <w:rPr>
          <w:rStyle w:val="Bullets"/>
          <w:rFonts w:ascii="Arial" w:hAnsi="Arial" w:cs="Arial"/>
        </w:rPr>
        <w:t>Гончаровского</w:t>
      </w:r>
      <w:r w:rsidRPr="00815939">
        <w:rPr>
          <w:rStyle w:val="Bullets"/>
          <w:rFonts w:ascii="Arial" w:hAnsi="Arial" w:cs="Arial"/>
        </w:rPr>
        <w:t xml:space="preserve"> сельсовета </w:t>
      </w:r>
      <w:r w:rsidR="00970CBA">
        <w:rPr>
          <w:rStyle w:val="Bullets"/>
          <w:rFonts w:ascii="Arial" w:hAnsi="Arial" w:cs="Arial"/>
        </w:rPr>
        <w:t>Суджанског</w:t>
      </w:r>
      <w:r w:rsidRPr="00815939">
        <w:rPr>
          <w:rStyle w:val="Bullets"/>
          <w:rFonts w:ascii="Arial" w:hAnsi="Arial" w:cs="Arial"/>
        </w:rPr>
        <w:t xml:space="preserve">о района  </w:t>
      </w:r>
      <w:r w:rsidR="00970CBA" w:rsidRPr="00970CBA">
        <w:rPr>
          <w:rStyle w:val="Bullets"/>
          <w:rFonts w:ascii="Arial" w:hAnsi="Arial" w:cs="Arial"/>
        </w:rPr>
        <w:t>решило:</w:t>
      </w:r>
    </w:p>
    <w:p w:rsidR="00687605" w:rsidRPr="00815939" w:rsidRDefault="00687605" w:rsidP="00970CBA">
      <w:pPr>
        <w:pStyle w:val="af3"/>
        <w:widowControl/>
        <w:spacing w:after="0" w:line="240" w:lineRule="auto"/>
        <w:ind w:firstLine="1134"/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</w:rPr>
        <w:t>1. Внести в Положение о порядке и условиях приватизации муниципального имущества принадлежащего муниципальному образованию «</w:t>
      </w:r>
      <w:r w:rsidR="00A34098">
        <w:rPr>
          <w:rStyle w:val="Bullets"/>
          <w:rFonts w:ascii="Arial" w:hAnsi="Arial" w:cs="Arial"/>
        </w:rPr>
        <w:t>Гончаровский</w:t>
      </w:r>
      <w:r w:rsidRPr="00815939">
        <w:rPr>
          <w:rStyle w:val="Bullets"/>
          <w:rFonts w:ascii="Arial" w:hAnsi="Arial" w:cs="Arial"/>
        </w:rPr>
        <w:t xml:space="preserve"> сельсовет» </w:t>
      </w:r>
      <w:r w:rsidR="00970CBA">
        <w:rPr>
          <w:rStyle w:val="Bullets"/>
          <w:rFonts w:ascii="Arial" w:hAnsi="Arial" w:cs="Arial"/>
        </w:rPr>
        <w:t>Суджанского</w:t>
      </w:r>
      <w:r w:rsidRPr="00815939">
        <w:rPr>
          <w:rStyle w:val="Bullets"/>
          <w:rFonts w:ascii="Arial" w:hAnsi="Arial" w:cs="Arial"/>
        </w:rPr>
        <w:t xml:space="preserve"> района Курской области, утвержденное решением Собрания депутатов </w:t>
      </w:r>
      <w:r w:rsidR="00A34098">
        <w:rPr>
          <w:rStyle w:val="Bullets"/>
          <w:rFonts w:ascii="Arial" w:hAnsi="Arial" w:cs="Arial"/>
        </w:rPr>
        <w:t>Гончаровского</w:t>
      </w:r>
      <w:r w:rsidRPr="00815939">
        <w:rPr>
          <w:rStyle w:val="Bullets"/>
          <w:rFonts w:ascii="Arial" w:hAnsi="Arial" w:cs="Arial"/>
        </w:rPr>
        <w:t xml:space="preserve"> сельсовета </w:t>
      </w:r>
      <w:r w:rsidR="00970CBA">
        <w:rPr>
          <w:rStyle w:val="Bullets"/>
          <w:rFonts w:ascii="Arial" w:hAnsi="Arial" w:cs="Arial"/>
        </w:rPr>
        <w:t>Суджанского</w:t>
      </w:r>
      <w:r w:rsidRPr="00815939">
        <w:rPr>
          <w:rStyle w:val="Bullets"/>
          <w:rFonts w:ascii="Arial" w:hAnsi="Arial" w:cs="Arial"/>
        </w:rPr>
        <w:t xml:space="preserve"> района Курской области от </w:t>
      </w:r>
      <w:r w:rsidR="00970CBA">
        <w:rPr>
          <w:rStyle w:val="Bullets"/>
          <w:rFonts w:ascii="Arial" w:hAnsi="Arial" w:cs="Arial"/>
        </w:rPr>
        <w:t>2</w:t>
      </w:r>
      <w:r w:rsidR="00A34098">
        <w:rPr>
          <w:rStyle w:val="Bullets"/>
          <w:rFonts w:ascii="Arial" w:hAnsi="Arial" w:cs="Arial"/>
        </w:rPr>
        <w:t>6.</w:t>
      </w:r>
      <w:r w:rsidR="00970CBA">
        <w:rPr>
          <w:rStyle w:val="Bullets"/>
          <w:rFonts w:ascii="Arial" w:hAnsi="Arial" w:cs="Arial"/>
        </w:rPr>
        <w:t>10.2021 года</w:t>
      </w:r>
      <w:r w:rsidRPr="00815939">
        <w:rPr>
          <w:rStyle w:val="Bullets"/>
          <w:rFonts w:ascii="Arial" w:hAnsi="Arial" w:cs="Arial"/>
        </w:rPr>
        <w:t xml:space="preserve"> № </w:t>
      </w:r>
      <w:r w:rsidR="00A34098">
        <w:rPr>
          <w:rStyle w:val="Bullets"/>
          <w:rFonts w:ascii="Arial" w:hAnsi="Arial" w:cs="Arial"/>
        </w:rPr>
        <w:t>5</w:t>
      </w:r>
      <w:r w:rsidRPr="00815939">
        <w:rPr>
          <w:rStyle w:val="Bullets"/>
          <w:rFonts w:ascii="Arial" w:hAnsi="Arial" w:cs="Arial"/>
        </w:rPr>
        <w:t>, следующие изменения:</w:t>
      </w:r>
    </w:p>
    <w:p w:rsidR="00687605" w:rsidRPr="00815939" w:rsidRDefault="00687605" w:rsidP="00970CBA">
      <w:pPr>
        <w:pStyle w:val="af3"/>
        <w:widowControl/>
        <w:spacing w:after="0" w:line="240" w:lineRule="auto"/>
        <w:ind w:firstLine="1134"/>
        <w:jc w:val="both"/>
        <w:rPr>
          <w:rStyle w:val="Bullets"/>
          <w:rFonts w:ascii="Arial" w:hAnsi="Arial" w:cs="Arial"/>
        </w:rPr>
      </w:pPr>
      <w:r w:rsidRPr="00970CBA">
        <w:rPr>
          <w:rStyle w:val="Bullets"/>
          <w:rFonts w:ascii="Arial" w:hAnsi="Arial" w:cs="Arial"/>
        </w:rPr>
        <w:t>1.1. пункт 1.2. раздела 1 дополнить подпунктом 12</w:t>
      </w:r>
      <w:r w:rsidRPr="00815939">
        <w:rPr>
          <w:rStyle w:val="Bullets"/>
          <w:rFonts w:ascii="Arial" w:hAnsi="Arial" w:cs="Arial"/>
        </w:rPr>
        <w:t xml:space="preserve"> следующего содержания:</w:t>
      </w:r>
    </w:p>
    <w:p w:rsidR="00687605" w:rsidRPr="00815939" w:rsidRDefault="00687605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:rsidR="005B2F6F" w:rsidRPr="00815939" w:rsidRDefault="00687605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970CBA">
        <w:rPr>
          <w:rStyle w:val="Bullets"/>
          <w:rFonts w:ascii="Arial" w:hAnsi="Arial" w:cs="Arial"/>
          <w:sz w:val="24"/>
          <w:szCs w:val="24"/>
        </w:rPr>
        <w:t>1.2. подпункт 6  пункта 9.2.1 раздела 9</w:t>
      </w:r>
      <w:r w:rsidRPr="00815939">
        <w:rPr>
          <w:rStyle w:val="Bullets"/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B7F59" w:rsidRPr="00815939" w:rsidRDefault="00687605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>6.</w:t>
      </w:r>
      <w:r w:rsidR="00BB7F59" w:rsidRPr="00815939">
        <w:rPr>
          <w:rStyle w:val="Bullets"/>
          <w:rFonts w:ascii="Arial" w:hAnsi="Arial" w:cs="Arial"/>
          <w:sz w:val="24"/>
          <w:szCs w:val="24"/>
        </w:rPr>
        <w:t xml:space="preserve">)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BB7F59" w:rsidRPr="00815939" w:rsidRDefault="00BB7F59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BB7F59" w:rsidRPr="00815939" w:rsidRDefault="00BB7F59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10 процентов начальной цены, указанной в информационном сообщении о продаже государственного или муниципального имущества и </w:t>
      </w:r>
      <w:r w:rsidRPr="00815939">
        <w:rPr>
          <w:rStyle w:val="Bullets"/>
          <w:rFonts w:ascii="Arial" w:hAnsi="Arial" w:cs="Arial"/>
          <w:sz w:val="24"/>
          <w:szCs w:val="24"/>
        </w:rPr>
        <w:lastRenderedPageBreak/>
        <w:t>составляющей менее 100 миллионов рублей.</w:t>
      </w:r>
    </w:p>
    <w:p w:rsidR="00970CBA" w:rsidRPr="00126666" w:rsidRDefault="00687605" w:rsidP="00970CBA">
      <w:pPr>
        <w:pStyle w:val="11"/>
        <w:ind w:firstLine="1134"/>
        <w:jc w:val="both"/>
        <w:rPr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2. </w:t>
      </w:r>
      <w:r w:rsidR="00970CBA" w:rsidRPr="00126666">
        <w:rPr>
          <w:rFonts w:ascii="Arial" w:hAnsi="Arial" w:cs="Arial"/>
          <w:sz w:val="24"/>
          <w:szCs w:val="24"/>
        </w:rPr>
        <w:t>Р</w:t>
      </w:r>
      <w:r w:rsidR="00970CBA">
        <w:rPr>
          <w:rFonts w:ascii="Arial" w:hAnsi="Arial" w:cs="Arial"/>
          <w:sz w:val="24"/>
          <w:szCs w:val="24"/>
        </w:rPr>
        <w:t xml:space="preserve">азместить настоящее решение в сети «Интернет» на </w:t>
      </w:r>
      <w:r w:rsidR="00970CBA" w:rsidRPr="00126666">
        <w:rPr>
          <w:rFonts w:ascii="Arial" w:hAnsi="Arial" w:cs="Arial"/>
          <w:sz w:val="24"/>
          <w:szCs w:val="24"/>
        </w:rPr>
        <w:t xml:space="preserve">сайте Администрации </w:t>
      </w:r>
      <w:r w:rsidR="00A34098">
        <w:rPr>
          <w:rFonts w:ascii="Arial" w:hAnsi="Arial" w:cs="Arial"/>
          <w:sz w:val="24"/>
          <w:szCs w:val="24"/>
        </w:rPr>
        <w:t>Гончаровского</w:t>
      </w:r>
      <w:r w:rsidR="00970CBA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970CBA">
        <w:rPr>
          <w:rFonts w:ascii="Arial" w:hAnsi="Arial" w:cs="Arial"/>
          <w:sz w:val="24"/>
          <w:szCs w:val="24"/>
        </w:rPr>
        <w:t>Суджанского</w:t>
      </w:r>
      <w:r w:rsidR="00970CBA" w:rsidRPr="00126666">
        <w:rPr>
          <w:rFonts w:ascii="Arial" w:hAnsi="Arial" w:cs="Arial"/>
          <w:sz w:val="24"/>
          <w:szCs w:val="24"/>
        </w:rPr>
        <w:t xml:space="preserve"> района. </w:t>
      </w:r>
    </w:p>
    <w:p w:rsidR="00815939" w:rsidRPr="00815939" w:rsidRDefault="00970CBA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>3</w:t>
      </w:r>
      <w:r w:rsidRPr="00126666">
        <w:rPr>
          <w:sz w:val="24"/>
          <w:szCs w:val="24"/>
        </w:rPr>
        <w:t>. Решение вступает в силу со дня его опубликования</w:t>
      </w:r>
      <w:r>
        <w:rPr>
          <w:sz w:val="24"/>
          <w:szCs w:val="24"/>
        </w:rPr>
        <w:t xml:space="preserve"> (обнародования).</w:t>
      </w:r>
    </w:p>
    <w:p w:rsidR="00687605" w:rsidRPr="00815939" w:rsidRDefault="00687605" w:rsidP="00970CBA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BB7F59" w:rsidRPr="00815939" w:rsidRDefault="00BB7F59" w:rsidP="00970CBA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970CBA" w:rsidRPr="00126666" w:rsidRDefault="00970CBA" w:rsidP="00970CBA">
      <w:pPr>
        <w:pStyle w:val="1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70CBA" w:rsidRPr="00126666" w:rsidRDefault="00A34098" w:rsidP="00970CBA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Гончаровского</w:t>
      </w:r>
      <w:r w:rsidR="00970CBA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49162D" w:rsidRDefault="00970CBA" w:rsidP="0049162D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34098">
        <w:rPr>
          <w:rFonts w:ascii="Arial" w:hAnsi="Arial" w:cs="Arial"/>
          <w:sz w:val="24"/>
          <w:szCs w:val="24"/>
        </w:rPr>
        <w:t>Загуменная З.В.</w:t>
      </w:r>
      <w:r w:rsidRPr="00126666">
        <w:rPr>
          <w:rFonts w:ascii="Arial" w:hAnsi="Arial" w:cs="Arial"/>
          <w:sz w:val="24"/>
          <w:szCs w:val="24"/>
        </w:rPr>
        <w:t xml:space="preserve"> </w:t>
      </w:r>
      <w:r w:rsidR="0049162D">
        <w:rPr>
          <w:rFonts w:ascii="Arial" w:hAnsi="Arial" w:cs="Arial"/>
          <w:sz w:val="24"/>
          <w:szCs w:val="24"/>
        </w:rPr>
        <w:t>Ма</w:t>
      </w:r>
    </w:p>
    <w:p w:rsidR="00970CBA" w:rsidRPr="00126666" w:rsidRDefault="0049162D" w:rsidP="0049162D">
      <w:pPr>
        <w:pStyle w:val="1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 </w:t>
      </w:r>
    </w:p>
    <w:p w:rsidR="00970CBA" w:rsidRDefault="00970CBA" w:rsidP="00970CBA">
      <w:pPr>
        <w:pStyle w:val="1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r w:rsidR="00A34098">
        <w:rPr>
          <w:rFonts w:ascii="Arial" w:hAnsi="Arial" w:cs="Arial"/>
          <w:sz w:val="24"/>
          <w:szCs w:val="24"/>
        </w:rPr>
        <w:t>Гончаровского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4C6CD9" w:rsidRPr="00815939" w:rsidRDefault="00970CBA" w:rsidP="00A34098">
      <w:pPr>
        <w:pStyle w:val="11"/>
        <w:rPr>
          <w:rStyle w:val="Bullets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34098">
        <w:rPr>
          <w:rFonts w:ascii="Arial" w:hAnsi="Arial" w:cs="Arial"/>
          <w:sz w:val="24"/>
          <w:szCs w:val="24"/>
        </w:rPr>
        <w:t>Гаркавенко А.Н.</w:t>
      </w: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815939" w:rsidRDefault="0081593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815939" w:rsidRDefault="0081593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815939" w:rsidRDefault="0081593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130335" w:rsidRDefault="00130335" w:rsidP="00970CBA">
      <w:pPr>
        <w:jc w:val="both"/>
        <w:rPr>
          <w:rFonts w:ascii="Arial" w:hAnsi="Arial"/>
        </w:rPr>
      </w:pPr>
    </w:p>
    <w:sectPr w:rsidR="00130335" w:rsidSect="00970CBA">
      <w:pgSz w:w="11906" w:h="16838"/>
      <w:pgMar w:top="1134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93" w:rsidRDefault="00D24093">
      <w:r>
        <w:separator/>
      </w:r>
    </w:p>
  </w:endnote>
  <w:endnote w:type="continuationSeparator" w:id="0">
    <w:p w:rsidR="00D24093" w:rsidRDefault="00D2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93" w:rsidRDefault="00D24093">
      <w:r>
        <w:separator/>
      </w:r>
    </w:p>
  </w:footnote>
  <w:footnote w:type="continuationSeparator" w:id="0">
    <w:p w:rsidR="00D24093" w:rsidRDefault="00D24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6DA"/>
    <w:multiLevelType w:val="hybridMultilevel"/>
    <w:tmpl w:val="037C04B2"/>
    <w:lvl w:ilvl="0" w:tplc="63AC2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B4D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DA8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E42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844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88C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AE39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04F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B67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B7D5A"/>
    <w:multiLevelType w:val="hybridMultilevel"/>
    <w:tmpl w:val="566CEDD2"/>
    <w:lvl w:ilvl="0" w:tplc="3BC8B90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F1249F3A">
      <w:start w:val="1"/>
      <w:numFmt w:val="bullet"/>
      <w:lvlText w:val=""/>
      <w:lvlJc w:val="left"/>
      <w:pPr>
        <w:tabs>
          <w:tab w:val="num" w:pos="1532"/>
        </w:tabs>
        <w:ind w:left="1532" w:hanging="283"/>
      </w:pPr>
      <w:rPr>
        <w:rFonts w:ascii="Symbol" w:hAnsi="Symbol" w:cs="Symbol" w:hint="default"/>
      </w:rPr>
    </w:lvl>
    <w:lvl w:ilvl="2" w:tplc="03063E9E">
      <w:start w:val="1"/>
      <w:numFmt w:val="bullet"/>
      <w:lvlText w:val=""/>
      <w:lvlJc w:val="left"/>
      <w:pPr>
        <w:tabs>
          <w:tab w:val="num" w:pos="2239"/>
        </w:tabs>
        <w:ind w:left="2239" w:hanging="283"/>
      </w:pPr>
      <w:rPr>
        <w:rFonts w:ascii="Symbol" w:hAnsi="Symbol" w:cs="Symbol" w:hint="default"/>
      </w:rPr>
    </w:lvl>
    <w:lvl w:ilvl="3" w:tplc="855A4C12">
      <w:start w:val="1"/>
      <w:numFmt w:val="bullet"/>
      <w:lvlText w:val=""/>
      <w:lvlJc w:val="left"/>
      <w:pPr>
        <w:tabs>
          <w:tab w:val="num" w:pos="2946"/>
        </w:tabs>
        <w:ind w:left="2946" w:hanging="283"/>
      </w:pPr>
      <w:rPr>
        <w:rFonts w:ascii="Symbol" w:hAnsi="Symbol" w:cs="Symbol" w:hint="default"/>
      </w:rPr>
    </w:lvl>
    <w:lvl w:ilvl="4" w:tplc="A02667B2">
      <w:start w:val="1"/>
      <w:numFmt w:val="bullet"/>
      <w:lvlText w:val=""/>
      <w:lvlJc w:val="left"/>
      <w:pPr>
        <w:tabs>
          <w:tab w:val="num" w:pos="3653"/>
        </w:tabs>
        <w:ind w:left="3653" w:hanging="283"/>
      </w:pPr>
      <w:rPr>
        <w:rFonts w:ascii="Symbol" w:hAnsi="Symbol" w:cs="Symbol" w:hint="default"/>
      </w:rPr>
    </w:lvl>
    <w:lvl w:ilvl="5" w:tplc="A26A54CE">
      <w:start w:val="1"/>
      <w:numFmt w:val="bullet"/>
      <w:lvlText w:val=""/>
      <w:lvlJc w:val="left"/>
      <w:pPr>
        <w:tabs>
          <w:tab w:val="num" w:pos="4360"/>
        </w:tabs>
        <w:ind w:left="4360" w:hanging="283"/>
      </w:pPr>
      <w:rPr>
        <w:rFonts w:ascii="Symbol" w:hAnsi="Symbol" w:cs="Symbol" w:hint="default"/>
      </w:rPr>
    </w:lvl>
    <w:lvl w:ilvl="6" w:tplc="DBA4E4D8">
      <w:start w:val="1"/>
      <w:numFmt w:val="bullet"/>
      <w:lvlText w:val=""/>
      <w:lvlJc w:val="left"/>
      <w:pPr>
        <w:tabs>
          <w:tab w:val="num" w:pos="5067"/>
        </w:tabs>
        <w:ind w:left="5067" w:hanging="283"/>
      </w:pPr>
      <w:rPr>
        <w:rFonts w:ascii="Symbol" w:hAnsi="Symbol" w:cs="Symbol" w:hint="default"/>
      </w:rPr>
    </w:lvl>
    <w:lvl w:ilvl="7" w:tplc="CB48FD70">
      <w:start w:val="1"/>
      <w:numFmt w:val="bullet"/>
      <w:lvlText w:val=""/>
      <w:lvlJc w:val="left"/>
      <w:pPr>
        <w:tabs>
          <w:tab w:val="num" w:pos="5774"/>
        </w:tabs>
        <w:ind w:left="5774" w:hanging="283"/>
      </w:pPr>
      <w:rPr>
        <w:rFonts w:ascii="Symbol" w:hAnsi="Symbol" w:cs="Symbol" w:hint="default"/>
      </w:rPr>
    </w:lvl>
    <w:lvl w:ilvl="8" w:tplc="48B82960">
      <w:start w:val="1"/>
      <w:numFmt w:val="bullet"/>
      <w:lvlText w:val=""/>
      <w:lvlJc w:val="left"/>
      <w:pPr>
        <w:tabs>
          <w:tab w:val="num" w:pos="6481"/>
        </w:tabs>
        <w:ind w:left="6481" w:hanging="283"/>
      </w:pPr>
      <w:rPr>
        <w:rFonts w:ascii="Symbol" w:hAnsi="Symbol" w:cs="Symbol" w:hint="default"/>
      </w:rPr>
    </w:lvl>
  </w:abstractNum>
  <w:abstractNum w:abstractNumId="2">
    <w:nsid w:val="57D00F5C"/>
    <w:multiLevelType w:val="hybridMultilevel"/>
    <w:tmpl w:val="E5E8B144"/>
    <w:lvl w:ilvl="0" w:tplc="1B4C7478">
      <w:start w:val="1"/>
      <w:numFmt w:val="bullet"/>
      <w:lvlText w:val=""/>
      <w:lvlJc w:val="left"/>
      <w:pPr>
        <w:tabs>
          <w:tab w:val="num" w:pos="165"/>
        </w:tabs>
        <w:ind w:left="165" w:hanging="283"/>
      </w:pPr>
      <w:rPr>
        <w:rFonts w:ascii="Symbol" w:hAnsi="Symbol" w:cs="Symbol" w:hint="default"/>
      </w:rPr>
    </w:lvl>
    <w:lvl w:ilvl="1" w:tplc="96024742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 w:tplc="3C26FB5A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 w:tplc="316A09A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 w:tplc="1CD2011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 w:tplc="D0F60930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 w:tplc="D4D2158A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 w:tplc="B724638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 w:tplc="984AF2A0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35"/>
    <w:rsid w:val="0001074B"/>
    <w:rsid w:val="00130335"/>
    <w:rsid w:val="001D0B3D"/>
    <w:rsid w:val="001D3414"/>
    <w:rsid w:val="00214EF2"/>
    <w:rsid w:val="002E0033"/>
    <w:rsid w:val="003A6772"/>
    <w:rsid w:val="003A6A73"/>
    <w:rsid w:val="00462BD8"/>
    <w:rsid w:val="0047307F"/>
    <w:rsid w:val="0049162D"/>
    <w:rsid w:val="00493365"/>
    <w:rsid w:val="004A2E55"/>
    <w:rsid w:val="004C6CD9"/>
    <w:rsid w:val="004F5D42"/>
    <w:rsid w:val="00561AEA"/>
    <w:rsid w:val="005A1970"/>
    <w:rsid w:val="005B2F6F"/>
    <w:rsid w:val="00687605"/>
    <w:rsid w:val="00774041"/>
    <w:rsid w:val="00806D98"/>
    <w:rsid w:val="00815939"/>
    <w:rsid w:val="00872100"/>
    <w:rsid w:val="008B2B2B"/>
    <w:rsid w:val="00970CBA"/>
    <w:rsid w:val="00A34098"/>
    <w:rsid w:val="00A96734"/>
    <w:rsid w:val="00BB7F59"/>
    <w:rsid w:val="00C45DC6"/>
    <w:rsid w:val="00CF6E00"/>
    <w:rsid w:val="00D24093"/>
    <w:rsid w:val="00D73CCB"/>
    <w:rsid w:val="00EA7FDA"/>
    <w:rsid w:val="00EB263D"/>
    <w:rsid w:val="00EE2ADB"/>
    <w:rsid w:val="00F05781"/>
    <w:rsid w:val="00F158B2"/>
    <w:rsid w:val="00F7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03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03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1303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03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303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03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03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033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303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03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03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03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03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03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03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03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03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033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303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1303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3033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303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03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03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303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3033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30335"/>
  </w:style>
  <w:style w:type="paragraph" w:customStyle="1" w:styleId="Footer">
    <w:name w:val="Footer"/>
    <w:basedOn w:val="a"/>
    <w:link w:val="Caption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303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03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0335"/>
  </w:style>
  <w:style w:type="table" w:styleId="aa">
    <w:name w:val="Table Grid"/>
    <w:uiPriority w:val="59"/>
    <w:rsid w:val="001303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303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303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30335"/>
    <w:rPr>
      <w:sz w:val="18"/>
    </w:rPr>
  </w:style>
  <w:style w:type="character" w:styleId="ad">
    <w:name w:val="footnote reference"/>
    <w:uiPriority w:val="99"/>
    <w:unhideWhenUsed/>
    <w:rsid w:val="001303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3033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30335"/>
    <w:rPr>
      <w:sz w:val="20"/>
    </w:rPr>
  </w:style>
  <w:style w:type="character" w:styleId="af0">
    <w:name w:val="endnote reference"/>
    <w:uiPriority w:val="99"/>
    <w:semiHidden/>
    <w:unhideWhenUsed/>
    <w:rsid w:val="001303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0335"/>
    <w:pPr>
      <w:spacing w:after="57"/>
    </w:pPr>
  </w:style>
  <w:style w:type="paragraph" w:styleId="21">
    <w:name w:val="toc 2"/>
    <w:basedOn w:val="a"/>
    <w:next w:val="a"/>
    <w:uiPriority w:val="39"/>
    <w:unhideWhenUsed/>
    <w:rsid w:val="001303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03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03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03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03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03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03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0335"/>
    <w:pPr>
      <w:spacing w:after="57"/>
      <w:ind w:left="2268"/>
    </w:pPr>
  </w:style>
  <w:style w:type="paragraph" w:styleId="af1">
    <w:name w:val="TOC Heading"/>
    <w:uiPriority w:val="39"/>
    <w:unhideWhenUsed/>
    <w:rsid w:val="00130335"/>
  </w:style>
  <w:style w:type="paragraph" w:styleId="af2">
    <w:name w:val="table of figures"/>
    <w:basedOn w:val="a"/>
    <w:next w:val="a"/>
    <w:uiPriority w:val="99"/>
    <w:unhideWhenUsed/>
    <w:rsid w:val="00130335"/>
  </w:style>
  <w:style w:type="paragraph" w:customStyle="1" w:styleId="Heading2">
    <w:name w:val="Heading 2"/>
    <w:basedOn w:val="Heading"/>
    <w:next w:val="af3"/>
    <w:link w:val="Heading2Char"/>
    <w:qFormat/>
    <w:rsid w:val="00130335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styleId="af4">
    <w:name w:val="Hyperlink"/>
    <w:rsid w:val="00130335"/>
    <w:rPr>
      <w:color w:val="000080"/>
      <w:u w:val="single"/>
    </w:rPr>
  </w:style>
  <w:style w:type="character" w:customStyle="1" w:styleId="StrongEmphasis">
    <w:name w:val="Strong Emphasis"/>
    <w:qFormat/>
    <w:rsid w:val="00130335"/>
    <w:rPr>
      <w:b/>
      <w:bCs/>
    </w:rPr>
  </w:style>
  <w:style w:type="character" w:customStyle="1" w:styleId="Bullets">
    <w:name w:val="Bullets"/>
    <w:qFormat/>
    <w:rsid w:val="0013033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130335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5"/>
    <w:rsid w:val="00130335"/>
    <w:pPr>
      <w:spacing w:after="283" w:line="276" w:lineRule="auto"/>
      <w:contextualSpacing/>
    </w:pPr>
  </w:style>
  <w:style w:type="paragraph" w:customStyle="1" w:styleId="210">
    <w:name w:val="Основной текст с отступом 21"/>
    <w:basedOn w:val="a"/>
    <w:qFormat/>
    <w:rsid w:val="00130335"/>
    <w:pPr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No Spacing"/>
    <w:qFormat/>
    <w:rsid w:val="00130335"/>
    <w:rPr>
      <w:rFonts w:ascii="Calibri" w:hAnsi="Calibri"/>
      <w:color w:val="auto"/>
      <w:sz w:val="22"/>
      <w:szCs w:val="22"/>
      <w:lang w:eastAsia="ru-RU" w:bidi="ar-SA"/>
    </w:rPr>
  </w:style>
  <w:style w:type="paragraph" w:customStyle="1" w:styleId="FrameContents">
    <w:name w:val="Frame Contents"/>
    <w:basedOn w:val="a"/>
    <w:qFormat/>
    <w:rsid w:val="00130335"/>
  </w:style>
  <w:style w:type="character" w:customStyle="1" w:styleId="af5">
    <w:name w:val="Основной текст Знак"/>
    <w:basedOn w:val="a0"/>
    <w:link w:val="af3"/>
    <w:rsid w:val="004C6CD9"/>
  </w:style>
  <w:style w:type="paragraph" w:customStyle="1" w:styleId="ConsPlusNormal">
    <w:name w:val="ConsPlusNormal"/>
    <w:rsid w:val="006876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customStyle="1" w:styleId="10">
    <w:name w:val="Обычный1"/>
    <w:uiPriority w:val="99"/>
    <w:rsid w:val="00970CBA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8"/>
      <w:lang w:eastAsia="ru-RU" w:bidi="ar-SA"/>
    </w:rPr>
  </w:style>
  <w:style w:type="paragraph" w:customStyle="1" w:styleId="11">
    <w:name w:val="Без интервала1"/>
    <w:uiPriority w:val="99"/>
    <w:rsid w:val="00970CBA"/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2023-07-24T08:07:00Z</dcterms:created>
  <dcterms:modified xsi:type="dcterms:W3CDTF">2023-08-01T07:03:00Z</dcterms:modified>
  <dc:language>en-US</dc:language>
</cp:coreProperties>
</file>